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1A17BD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1A17BD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1A17BD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1A17BD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</w:r>
      <w:r w:rsidRPr="001A17BD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AC03DF" w:rsidRPr="001A17BD">
        <w:rPr>
          <w:rFonts w:ascii="Times New Roman" w:hAnsi="Times New Roman" w:cs="Times New Roman"/>
          <w:sz w:val="28"/>
          <w:szCs w:val="28"/>
        </w:rPr>
        <w:t>17</w:t>
      </w:r>
      <w:r w:rsidR="005D1FDF" w:rsidRPr="001A17BD">
        <w:rPr>
          <w:rFonts w:ascii="Times New Roman" w:hAnsi="Times New Roman" w:cs="Times New Roman"/>
          <w:sz w:val="28"/>
          <w:szCs w:val="28"/>
        </w:rPr>
        <w:t>.1</w:t>
      </w:r>
      <w:r w:rsidR="00AC03DF" w:rsidRPr="001A17BD">
        <w:rPr>
          <w:rFonts w:ascii="Times New Roman" w:hAnsi="Times New Roman" w:cs="Times New Roman"/>
          <w:sz w:val="28"/>
          <w:szCs w:val="28"/>
        </w:rPr>
        <w:t>1.2020 № 14</w:t>
      </w:r>
    </w:p>
    <w:p w:rsidR="00CF5187" w:rsidRPr="001A17BD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1A17BD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1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1A17BD" w:rsidRDefault="00770575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1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2020</w:t>
      </w:r>
      <w:r w:rsidR="005D1FDF" w:rsidRPr="001A1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="00F74C48" w:rsidRPr="001A1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</w:t>
      </w:r>
      <w:r w:rsidR="005D1FDF" w:rsidRPr="001A1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плановый период 202</w:t>
      </w:r>
      <w:r w:rsidRPr="001A1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CF5187" w:rsidRPr="001A1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Pr="001A1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F5187" w:rsidRPr="001A1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1A17BD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1A17BD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17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1A17B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A17BD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9"/>
        <w:gridCol w:w="1559"/>
        <w:gridCol w:w="567"/>
        <w:gridCol w:w="1134"/>
        <w:gridCol w:w="1136"/>
        <w:gridCol w:w="1096"/>
      </w:tblGrid>
      <w:tr w:rsidR="00AC03DF" w:rsidRPr="001A17BD" w:rsidTr="00AC03DF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1A17BD" w:rsidRPr="001A17BD" w:rsidTr="00AC03DF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AC03DF" w:rsidRPr="001A17BD" w:rsidTr="00AC03DF">
        <w:tc>
          <w:tcPr>
            <w:tcW w:w="161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Администр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96 711,7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91 378,2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99 458,2</w:t>
            </w:r>
          </w:p>
        </w:tc>
      </w:tr>
      <w:tr w:rsidR="00AC03DF" w:rsidRPr="001A17BD" w:rsidTr="00AC03DF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C03DF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C03DF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C03DF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территории Чудовского муниц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C03DF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C03DF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C03DF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</w:tr>
      <w:tr w:rsidR="00AC03DF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</w:tr>
      <w:tr w:rsidR="00AC03DF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Новгородской области на обустройство и восстановление воинских захоронений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AC03DF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AC03DF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20 989,3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18 711,2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23 890,3</w:t>
            </w:r>
          </w:p>
        </w:tc>
      </w:tr>
      <w:tr w:rsidR="00AC03DF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21 717,9</w:t>
            </w:r>
          </w:p>
        </w:tc>
      </w:tr>
      <w:tr w:rsidR="00AC03DF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21 717,9</w:t>
            </w:r>
          </w:p>
        </w:tc>
      </w:tr>
      <w:tr w:rsidR="00AC03DF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13 297,7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14 687,8</w:t>
            </w:r>
          </w:p>
        </w:tc>
      </w:tr>
      <w:tr w:rsidR="00AC03DF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дополн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13 297,7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AC03DF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AC03DF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AC03DF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AC03DF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15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ным (муниципальным) унитарным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</w:tbl>
    <w:p w:rsidR="00151402" w:rsidRPr="001A17BD" w:rsidRDefault="00151402" w:rsidP="0015140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9"/>
        <w:gridCol w:w="1559"/>
        <w:gridCol w:w="567"/>
        <w:gridCol w:w="1134"/>
        <w:gridCol w:w="1136"/>
        <w:gridCol w:w="1096"/>
      </w:tblGrid>
      <w:tr w:rsidR="001A17BD" w:rsidRPr="001A17BD" w:rsidTr="00151402">
        <w:trPr>
          <w:tblHeader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151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151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151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151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151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151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402" w:rsidRPr="001A17BD" w:rsidRDefault="00151402" w:rsidP="00151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151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151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A17BD" w:rsidRPr="001A17BD" w:rsidTr="00151402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3DF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предприятиям на осуществление капитальных вложений в объекты капитального строительства гос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3DF" w:rsidRPr="001A17BD" w:rsidRDefault="00AC03DF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17BD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9021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90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90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90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90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90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402" w:rsidRPr="001A17BD" w:rsidRDefault="00151402" w:rsidP="0090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90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402" w:rsidRPr="001A17BD" w:rsidRDefault="00151402" w:rsidP="0090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городского округа Новгородской области на возмещение в 2020 году педагогическим работникам мун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образовательных орг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 дополнительного образов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детей расходов за пользование услугами информационно - 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коммуникационных сетей общего пользования, в том числе сети «И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тернет», связанных с организацией дистанционного обучения в период ограничений, установленных в св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 с введением режима повышенной готовности на территории Новг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ным учреждениям, государстве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муниципальным районам на ч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F45D8B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D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2 365,4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F45D8B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D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F45D8B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D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2 069,4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молодежи, разв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молодежной политики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F45D8B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45D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F45D8B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45D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F45D8B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45D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2 018,4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«Патриотическое 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нии и зависимости от других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работы среди молодежи по профилактике наркомании и других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51 270,3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48 414,9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46 315,8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42 287,9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41 370,9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42 287,9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41 370,9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41 320,9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развития самодеятельного народн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A17BD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="00151402"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A17BD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="00151402"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A17BD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="00151402"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библиотечно - библиографич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обслуживания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13 552,9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публикации музейных предметов, музейных коллекций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F45D8B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45D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1 016,3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образований на обеспечение развития и укрепления материал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но-технической базы домов культ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ры, подведомственных органов местного самоуправления муниц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районов, поселений обл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реализующим полномочия в сфере культуры, в населенных пунктах с числом жителей до 50 тысяч человек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поддержку отрасли культуры (подключение муниц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общедоступных библиотек и государственных центральных библиотек в субъектах Российской Федерации к информационн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коммуникационной сети Интернет и развитие библиотечного дела с уч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задачи расширения информац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онных технологий и оцифровки)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4 995,0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районов, городского округа, поселений области на поддержку 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отрасли культуры (в рамках наци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проекта «Культура» осн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щение образовательных учреждений в сфере культуры (детских школ искусств по видам искусств и уч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лищ) музыкальными инструмент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оборудованием и учебными 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териалами)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районов, городского округа, поселений области на поддержку отрасли культуры (в рамках наци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проекта «Культура» обе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учреждений культуры сп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циализированным автотранспортом для обслуживания населения, в том числе сельского населения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культура»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области на создание виртуальных концертных залов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культурного наследия, 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положенных на территории Ч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туры, кинематографии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МБУ «Центр обслуживания учреждений культуры»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22 972,6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22 972,6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22 966,6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22 966,6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327 553,4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351 132,6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220 068,1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мероприятий муниципальных пр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 в области водоснабжения и водоотведения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315 216,1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342 911,4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211 556,9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141 491,5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212 744,9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141 491,5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212 744,9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141 491,5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212 744,9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занятости женщин - создание условий дошкольного образов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для детей в возрасте до трех лет»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57 914,8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128 380,4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создание дополн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создание дополн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 (сверх с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по предоставлению услуг в сфере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приятий, направленных на фун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ционирование и развитие д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2 267,2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Новгородской области на благ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игровых площадок обр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организаций, реализ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программы дошкольного 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Российской Федерации в части повышения заработной платы педагогическим работн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158 372,9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115 071,1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112 411,4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158 372,9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115 071,1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112 411,4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158 372,9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115 071,1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112 411,4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исполнение судебных решений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цифр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и гуманитарного профилей в общеобразовательных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организациях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85 846,6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12 933,6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58 960,3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общего образ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45 848,0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19 348,3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18 962,7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за классное руководство п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дагогическим работникам муниц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(источником финансов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обеспечения которых является иной межбюджетный трансферт из федерального бюджета)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7 421,4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пособиями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онно-телекоммуникационной сети «Интернет»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дение за классное руководство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криминальной безопасности мун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образов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организаций дополнительного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и городского округа на организацию бесплатного горячего питания обучающихся, получающих начальное общее образование в 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и городского округа на организацию бесплатного горячего питания обучающихся, получающих начальное общее образование в 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(сверх уровня, пред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учреждений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организацию бесплатного горячего питания обучающихся, получающих начальное общее образование в 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(сверх уровня, пред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смотренного соглашением)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Российской Федерации в части повышения заработной платы педагогическим работн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ций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«Информ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ционная инфраструктура»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D2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1 999,4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городского округа Новгородской области на обеспечение развития информационно-телекоммуникационной инфр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структуры объектов общеобразов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информац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онно-телекоммуникационной 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фраструктуры объектов общеобр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создание (обновл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 материально-технической базы для реализации основных и допо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нительных общеобразовательных программ цифрового и гуманита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профилей в общеобразовател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организациях, расположенных в сельской местности и малых гор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цифр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и гуманитарного профилей в общеобразовательных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центров образования цифрового и гуманитарного проф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в общеобразовательных мун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образовательная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внедрение целевой модели цифровой образовательной среды в общеобразовательных орг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функционирования целевой модели цифровой образовательной среды в общеобразовательных 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Российской Федерации в части п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вышения заработной платы педаг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каникулярное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нии и зависимости от других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работы среди молодежи по профилактике наркомании и других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профилактике терроризма и экстремизма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10 842,5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8 715,9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8 715,9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8 715,9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8 715,9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МАУ «Центр обеспечения деятельности муниципальных обр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городского округа, муниципальных районов области на создание, функционир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вание и совершенствование инфо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мационно-технологической инфр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структуры электронного правител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Новгородской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создание, функцион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совершенствование 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формационно-технологической 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фраструктуры электронного  прав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Новгородской области (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общего образ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дополнительн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витие образования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8 511,2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приемной семье, а также возн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прие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родителю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шихся без попечения родителей, на ремонт жилых помещений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финансов Администр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17 229,7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15 486,2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15 686,4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архива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учета на территориях, где 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сутствуют военные комиссариаты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F45D8B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D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F45D8B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D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F45D8B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D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F45D8B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F45D8B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F45D8B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D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F45D8B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D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F45D8B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5D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233,0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Грузинского сельского пос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Успенского сельского пос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риториального планирования  Гр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риториального планирования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губовского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риториального планирования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хозя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Грузи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ганизацию водоснабжения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бовского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Успе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внутреннему долгу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характера бюджетам суб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Российской Федерации и муниципальных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жетной обеспеченности субъектов Российской Федерации и муниц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обеспеченности поселений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105 992,1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105 956,6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96 264,6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62 920,1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63 721,9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65 106,4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Функционирование высшего должностного лица субъекта Ро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администраций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44 254,8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43 737,6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43 737,6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40 324,6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39 889,8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городского округа и муниц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по развитию предприним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тельства, привлечению инвестиций и содействию развитию конкуре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Новгородской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ваний Новгородской области, д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стигших установленных значений показателей индекса качества г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дикции в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16 339,1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17 745,7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18 797,5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управления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«Противодействие корру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«Информатизация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городского округа и муниц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по развитию предприним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тельства, привлечению инвестиций и содействию развитию конкуре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Новгородской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МКУ «Единая дежурно-диспетчерская и транспортно-хозяйственная служба Админ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7E3270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32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7E3270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32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7E3270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32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7E3270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32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7E3270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7E3270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32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7 394,8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7E3270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32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6 049,9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7E3270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32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6 049,9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обследованию мест массов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 отдыха  жителей поселений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на финансовое обеспечение мероприятий, связанных с предо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вращением влияния ухудшения эк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номической ситуации на развитие отраслей экономики, с профилакт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кой и устранением последствий распространения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регистрации актов гражданского состояния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городского округа и муниц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по развитию предприним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тельства, привлечению инвестиций и содействию развитию конкуре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Новгородской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10 088,8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10 088,8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животных, их леч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нию, защите населения от болезней, общих для человека и животных в части приведения скотомогильн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(биотермических ям) на терр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Новгородской области в с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ответствие с ветеринарно - санита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ными правилами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лова безнадзорных животных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проведение кадастровых 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бот по описанию границ санитарно-защитной зоны скотомогильника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овая</w:t>
            </w:r>
            <w:proofErr w:type="spell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6 883,1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9 314,4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 осуществлением регулярных перевозок автомобильным тран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портом по регулируемым тарифам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«Формирование законопослушн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поведения участников доро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движения на территории Ч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2020-2022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дорог общего пользования местного значения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муниципальных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экономического развития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общественного климата для развития предпринимательства и популяризации предпринимател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деятельности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городского округа и муниц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по развитию предприним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тельства, привлечению инвестиций и содействию развитию конкуре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Новгородской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ций), индивидуальным предприн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мателям, физическим лицам - пр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изводителям товаров, работ,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торго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ли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7E3270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32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7E3270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32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7E3270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32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102,3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земельным участкам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муниципальному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городского округа и муниц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по развитию предприним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тельства, привлечению инвестиций и содействию развитию конкуре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Новгородской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муниципального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доставке счетов-квитанций по плате за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жилищного фонда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7E3270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32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7E3270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32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на организацию водоснабжения   и водоотведения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муниципальных программ в области водоснабжения и водоотв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мероприятий муниципальных пр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 в области водоснабжения и водоотведения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техническому  обслужив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 ремонту сетей газоснабжения и газораспределения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мещения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мещения отходов (сверх уровня, 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Финансовое обеспечение меропр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 корректировки проекта на строительство, эксплуатацию и 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культивацию полигона твердых коммунальных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управления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мы муниципальной службы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лиц, замещающих муниципальные должности, муниципальных служ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служащих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городского округа и муниц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по развитию предприним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тельства, привлечению инвестиций и содействию развитию конкуре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Новгородской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фективности бюджетных расх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бюджетам муниципальных образ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 на организацию дополн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и участия в семинарах сл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жащих, муниципальных служащих Новгородской области, а также 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ботников муниципальных учрежд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сфере повышения эффекти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бюджетных расходов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20 176,2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19 784,7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19 379,3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лицам, замещавшим мун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ципальные должности, пенсии за выслугу лет лицам, замещавшим должности муниципальной службы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16 460,8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16 176,5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14 258,0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14 365,3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7E3270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32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7E3270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32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14 258,0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7E3270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32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14 365,3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 w:colFirst="6" w:colLast="8"/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на территории Чудовского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7E3270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32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7E3270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32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7E3270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32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1 811,2</w:t>
            </w:r>
          </w:p>
        </w:tc>
      </w:tr>
      <w:bookmarkEnd w:id="0"/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на приобретение (строительство)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Контрольно-счетная палата Ч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   председателя Контрольно-счетной палаты Администрации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управлению имущ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ством Администрации Чудовск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муниципального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51402" w:rsidRPr="001A17BD" w:rsidTr="00AC03DF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549 183,8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565 576,3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402" w:rsidRPr="001A17BD" w:rsidRDefault="00151402" w:rsidP="00AC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A17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433 100,0</w:t>
            </w:r>
          </w:p>
        </w:tc>
      </w:tr>
    </w:tbl>
    <w:p w:rsidR="00AC03DF" w:rsidRPr="001A17BD" w:rsidRDefault="00AC03DF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C03DF" w:rsidRPr="001A17BD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5A3" w:rsidRDefault="002155A3" w:rsidP="00CF5187">
      <w:pPr>
        <w:spacing w:after="0" w:line="240" w:lineRule="auto"/>
      </w:pPr>
      <w:r>
        <w:separator/>
      </w:r>
    </w:p>
  </w:endnote>
  <w:endnote w:type="continuationSeparator" w:id="0">
    <w:p w:rsidR="002155A3" w:rsidRDefault="002155A3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5A3" w:rsidRDefault="002155A3" w:rsidP="00CF5187">
      <w:pPr>
        <w:spacing w:after="0" w:line="240" w:lineRule="auto"/>
      </w:pPr>
      <w:r>
        <w:separator/>
      </w:r>
    </w:p>
  </w:footnote>
  <w:footnote w:type="continuationSeparator" w:id="0">
    <w:p w:rsidR="002155A3" w:rsidRDefault="002155A3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EndPr/>
    <w:sdtContent>
      <w:p w:rsidR="00AC03DF" w:rsidRDefault="00AC03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270">
          <w:rPr>
            <w:noProof/>
          </w:rPr>
          <w:t>28</w:t>
        </w:r>
        <w:r>
          <w:fldChar w:fldCharType="end"/>
        </w:r>
      </w:p>
    </w:sdtContent>
  </w:sdt>
  <w:p w:rsidR="00AC03DF" w:rsidRDefault="00AC03D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044EB"/>
    <w:rsid w:val="00030194"/>
    <w:rsid w:val="00061BE0"/>
    <w:rsid w:val="000B494B"/>
    <w:rsid w:val="001274A2"/>
    <w:rsid w:val="00151402"/>
    <w:rsid w:val="00157084"/>
    <w:rsid w:val="001857E4"/>
    <w:rsid w:val="001A17BD"/>
    <w:rsid w:val="001A54B8"/>
    <w:rsid w:val="001E2655"/>
    <w:rsid w:val="00200B45"/>
    <w:rsid w:val="002155A3"/>
    <w:rsid w:val="0031213D"/>
    <w:rsid w:val="00327580"/>
    <w:rsid w:val="00340717"/>
    <w:rsid w:val="00364233"/>
    <w:rsid w:val="003E1C99"/>
    <w:rsid w:val="00413BB5"/>
    <w:rsid w:val="0042759B"/>
    <w:rsid w:val="0043512B"/>
    <w:rsid w:val="004528CF"/>
    <w:rsid w:val="004B6925"/>
    <w:rsid w:val="00513B82"/>
    <w:rsid w:val="005D1FDF"/>
    <w:rsid w:val="005D5FE7"/>
    <w:rsid w:val="00626044"/>
    <w:rsid w:val="006853DE"/>
    <w:rsid w:val="006F1CE5"/>
    <w:rsid w:val="00740924"/>
    <w:rsid w:val="007410EF"/>
    <w:rsid w:val="00770575"/>
    <w:rsid w:val="007E02D5"/>
    <w:rsid w:val="007E3270"/>
    <w:rsid w:val="00811851"/>
    <w:rsid w:val="00826F5B"/>
    <w:rsid w:val="00876928"/>
    <w:rsid w:val="00884B69"/>
    <w:rsid w:val="008D1ED0"/>
    <w:rsid w:val="009327A3"/>
    <w:rsid w:val="009814BE"/>
    <w:rsid w:val="009B19D9"/>
    <w:rsid w:val="009D5E32"/>
    <w:rsid w:val="00AC03DF"/>
    <w:rsid w:val="00AE287E"/>
    <w:rsid w:val="00B50E2A"/>
    <w:rsid w:val="00B62B89"/>
    <w:rsid w:val="00B76763"/>
    <w:rsid w:val="00B80F55"/>
    <w:rsid w:val="00B94BD7"/>
    <w:rsid w:val="00C04824"/>
    <w:rsid w:val="00C70FB3"/>
    <w:rsid w:val="00C90AC6"/>
    <w:rsid w:val="00C92D31"/>
    <w:rsid w:val="00CC48DA"/>
    <w:rsid w:val="00CF5187"/>
    <w:rsid w:val="00D61E30"/>
    <w:rsid w:val="00D67A4E"/>
    <w:rsid w:val="00D97A41"/>
    <w:rsid w:val="00DA335E"/>
    <w:rsid w:val="00DB3016"/>
    <w:rsid w:val="00E1549E"/>
    <w:rsid w:val="00E16892"/>
    <w:rsid w:val="00E42748"/>
    <w:rsid w:val="00E76707"/>
    <w:rsid w:val="00F45D8B"/>
    <w:rsid w:val="00F6379E"/>
    <w:rsid w:val="00F74C48"/>
    <w:rsid w:val="00F93575"/>
    <w:rsid w:val="00FA69D0"/>
    <w:rsid w:val="00FB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6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28</Pages>
  <Words>10366</Words>
  <Characters>59092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35</cp:revision>
  <cp:lastPrinted>2018-12-04T12:02:00Z</cp:lastPrinted>
  <dcterms:created xsi:type="dcterms:W3CDTF">2018-11-07T11:36:00Z</dcterms:created>
  <dcterms:modified xsi:type="dcterms:W3CDTF">2020-11-24T12:58:00Z</dcterms:modified>
</cp:coreProperties>
</file>